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C-046-TW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rnowallee 21, 22, 23a - Außenanlag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ßenanla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